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BB95" w14:textId="77777777" w:rsidR="00FC2333" w:rsidRPr="00F30552" w:rsidRDefault="00FC2333" w:rsidP="00FC2333">
      <w:pPr>
        <w:pStyle w:val="Standard"/>
        <w:spacing w:before="102" w:after="102" w:line="276" w:lineRule="auto"/>
        <w:ind w:right="85"/>
        <w:jc w:val="right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Załącznik nr 2</w:t>
      </w:r>
    </w:p>
    <w:p w14:paraId="17EB0D29" w14:textId="77777777" w:rsidR="00FC2333" w:rsidRPr="00F30552" w:rsidRDefault="00FC2333" w:rsidP="00FC2333">
      <w:pPr>
        <w:pStyle w:val="Standard"/>
        <w:spacing w:before="102" w:after="102" w:line="276" w:lineRule="auto"/>
        <w:ind w:right="85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Klauzula informacyjna do postępowań przetargowych</w:t>
      </w:r>
    </w:p>
    <w:p w14:paraId="2F64A30E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Działając na podstawie art. 12 Rozporządzenia Parlamentu Europejskiego i Rady (UE) 2016/679 z dnia 27 kwietnia 2016 r. w sprawie ochrony osób fizycznych w związku z przetwarzaniem danych osobowych i w sprawie swobodnego przepływu takich danych oraz uchylenia dyrektywy 95/46/WE, WORD w Przemyślu informuje, że dla danych osobowych przetwarzanych w tut. WORD na podstawie obowiązujących przepisów prawa lub/i zgody osób, których dane dotyczą administratorem danych osobowych jest:</w:t>
      </w:r>
    </w:p>
    <w:p w14:paraId="42D01CAA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 </w:t>
      </w:r>
    </w:p>
    <w:p w14:paraId="44E871A9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Wojewódzki Ośrodek Ruchu Drogowego w Przemyślu z siedzibą w Przemyślu, przy ul. Topolowej 7</w:t>
      </w:r>
    </w:p>
    <w:p w14:paraId="245D3A4F" w14:textId="77777777" w:rsidR="00FC2333" w:rsidRPr="00F30552" w:rsidRDefault="00FC2333" w:rsidP="00FC2333">
      <w:pPr>
        <w:pStyle w:val="Standard"/>
        <w:spacing w:before="100"/>
        <w:jc w:val="both"/>
      </w:pPr>
      <w:r w:rsidRPr="00F30552">
        <w:rPr>
          <w:rFonts w:ascii="Times New Roman" w:eastAsia="Times New Roman" w:hAnsi="Times New Roman" w:cs="Times New Roman"/>
          <w:lang w:eastAsia="pl-PL"/>
        </w:rPr>
        <w:t xml:space="preserve">tel. 16 675-06-58, </w:t>
      </w:r>
      <w:proofErr w:type="spellStart"/>
      <w:r w:rsidRPr="00F30552">
        <w:rPr>
          <w:rFonts w:ascii="Times New Roman" w:eastAsia="Times New Roman" w:hAnsi="Times New Roman" w:cs="Times New Roman"/>
          <w:lang w:eastAsia="pl-PL"/>
        </w:rPr>
        <w:t>wewn</w:t>
      </w:r>
      <w:proofErr w:type="spellEnd"/>
      <w:r w:rsidRPr="00F30552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gramStart"/>
      <w:r w:rsidRPr="00F30552">
        <w:rPr>
          <w:rFonts w:ascii="Times New Roman" w:eastAsia="Times New Roman" w:hAnsi="Times New Roman" w:cs="Times New Roman"/>
          <w:lang w:eastAsia="pl-PL"/>
        </w:rPr>
        <w:t>26,  e-mail</w:t>
      </w:r>
      <w:proofErr w:type="gramEnd"/>
      <w:r w:rsidRPr="00F30552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5" w:history="1">
        <w:r w:rsidRPr="00F30552">
          <w:rPr>
            <w:rFonts w:ascii="Times New Roman" w:eastAsia="Times New Roman" w:hAnsi="Times New Roman" w:cs="Times New Roman"/>
            <w:u w:val="single"/>
            <w:lang w:eastAsia="pl-PL"/>
          </w:rPr>
          <w:t>kontakt@wordprzemysl.pl</w:t>
        </w:r>
      </w:hyperlink>
    </w:p>
    <w:p w14:paraId="2792C157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 </w:t>
      </w:r>
    </w:p>
    <w:p w14:paraId="440FFBE0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Wojewódzki Ośrodek Ruchu Drogowego w Przemyślu zapewnia, że wszystkim osobom, których dane osobowe są przetwarzane przysługują odpowiednie prawa wynikające z Rozporządzenia Parlamentu Europejskiego i Rady (UE) 2016/679 z dnia 27 kwietnia 2016 r. w sprawie ochrony osób fizycznych w związku z przetwarzaniem danych osobowych i w sprawie swobodnego przepływu takich danych oraz uchylenia dyrektywy 95/46/WE oraz innych przepisów w zakresie ochrony danych osobowych.</w:t>
      </w:r>
    </w:p>
    <w:p w14:paraId="343E8EFA" w14:textId="77777777" w:rsidR="00FC2333" w:rsidRPr="00F30552" w:rsidRDefault="00FC2333" w:rsidP="00FC2333">
      <w:pPr>
        <w:pStyle w:val="Standard"/>
        <w:spacing w:before="102"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 </w:t>
      </w:r>
    </w:p>
    <w:p w14:paraId="5EFFD50D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Mając powyższe na uwadze, WORD w Przemyślu informuje, że przysługują Pani/Panu następujące prawa:</w:t>
      </w:r>
    </w:p>
    <w:p w14:paraId="179D3176" w14:textId="77777777" w:rsidR="00FC2333" w:rsidRPr="00F30552" w:rsidRDefault="00FC2333" w:rsidP="00FC2333">
      <w:pPr>
        <w:pStyle w:val="Standard"/>
        <w:numPr>
          <w:ilvl w:val="0"/>
          <w:numId w:val="1"/>
        </w:numPr>
        <w:spacing w:before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prawo dostępu do danych osobowych, w tym prawo do uzyskania kopii tych danych;</w:t>
      </w:r>
    </w:p>
    <w:p w14:paraId="047F3843" w14:textId="77777777" w:rsidR="00FC2333" w:rsidRPr="00F30552" w:rsidRDefault="00FC2333" w:rsidP="00FC2333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prawo do żądania sprostowania (poprawiania) danych osobowych – w przypadku, gdy dane są nieprawidłowe lub niekompletne; </w:t>
      </w:r>
    </w:p>
    <w:p w14:paraId="1F9E2541" w14:textId="77777777" w:rsidR="00FC2333" w:rsidRPr="00F30552" w:rsidRDefault="00FC2333" w:rsidP="00FC2333">
      <w:pPr>
        <w:pStyle w:val="Standard"/>
        <w:numPr>
          <w:ilvl w:val="0"/>
          <w:numId w:val="1"/>
        </w:numPr>
        <w:spacing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prawo do żądania usunięcia danych osobowych (tzw. „prawo do bycia zapominanym”) – w </w:t>
      </w:r>
      <w:proofErr w:type="gramStart"/>
      <w:r w:rsidRPr="00F30552">
        <w:rPr>
          <w:rFonts w:ascii="Times New Roman" w:eastAsia="Times New Roman" w:hAnsi="Times New Roman" w:cs="Times New Roman"/>
          <w:lang w:eastAsia="pl-PL"/>
        </w:rPr>
        <w:t>przypadku</w:t>
      </w:r>
      <w:proofErr w:type="gramEnd"/>
      <w:r w:rsidRPr="00F30552">
        <w:rPr>
          <w:rFonts w:ascii="Times New Roman" w:eastAsia="Times New Roman" w:hAnsi="Times New Roman" w:cs="Times New Roman"/>
          <w:lang w:eastAsia="pl-PL"/>
        </w:rPr>
        <w:t xml:space="preserve"> gdy:</w:t>
      </w:r>
    </w:p>
    <w:p w14:paraId="1107E9F6" w14:textId="77777777" w:rsidR="00FC2333" w:rsidRPr="00F30552" w:rsidRDefault="00FC2333" w:rsidP="00FC2333">
      <w:pPr>
        <w:pStyle w:val="Standard"/>
        <w:spacing w:before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-dane nie są już niezbędne do celów, dla których były zebrane,</w:t>
      </w:r>
    </w:p>
    <w:p w14:paraId="77A73072" w14:textId="77777777" w:rsidR="00FC2333" w:rsidRPr="00F30552" w:rsidRDefault="00FC2333" w:rsidP="00FC2333">
      <w:pPr>
        <w:pStyle w:val="Standard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-osoba, której dane dotyczą wniosła sprzeciw wobec przetwarzania danych osobowych,</w:t>
      </w:r>
    </w:p>
    <w:p w14:paraId="63FA7A73" w14:textId="77777777" w:rsidR="00FC2333" w:rsidRPr="00F30552" w:rsidRDefault="00FC2333" w:rsidP="00FC2333">
      <w:pPr>
        <w:pStyle w:val="Standard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 xml:space="preserve">-osoba, której dane dotyczą, cofnęła </w:t>
      </w:r>
      <w:proofErr w:type="gramStart"/>
      <w:r w:rsidRPr="00F30552">
        <w:rPr>
          <w:rFonts w:ascii="Times New Roman" w:eastAsia="Times New Roman" w:hAnsi="Times New Roman" w:cs="Times New Roman"/>
          <w:lang w:eastAsia="pl-PL"/>
        </w:rPr>
        <w:t>zgodę</w:t>
      </w:r>
      <w:proofErr w:type="gramEnd"/>
      <w:r w:rsidRPr="00F30552">
        <w:rPr>
          <w:rFonts w:ascii="Times New Roman" w:eastAsia="Times New Roman" w:hAnsi="Times New Roman" w:cs="Times New Roman"/>
          <w:lang w:eastAsia="pl-PL"/>
        </w:rPr>
        <w:t xml:space="preserve"> na której opiera się przetwarzanie i nie ma innej podstawy prawnej przetwarzania,</w:t>
      </w:r>
    </w:p>
    <w:p w14:paraId="1B38837E" w14:textId="77777777" w:rsidR="00FC2333" w:rsidRPr="00F30552" w:rsidRDefault="00FC2333" w:rsidP="00FC2333">
      <w:pPr>
        <w:pStyle w:val="Standard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-dane przetwarzane są niezgodnie z prawem,</w:t>
      </w:r>
    </w:p>
    <w:p w14:paraId="621939F6" w14:textId="77777777" w:rsidR="00FC2333" w:rsidRPr="00F30552" w:rsidRDefault="00FC2333" w:rsidP="00FC2333">
      <w:pPr>
        <w:pStyle w:val="Standard"/>
        <w:spacing w:after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-dane muszą być usunięte w celu wywiązania się z obowiązku wynikającego z przepisów prawa;</w:t>
      </w:r>
    </w:p>
    <w:p w14:paraId="7CD16D40" w14:textId="77777777" w:rsidR="00FC2333" w:rsidRPr="00F30552" w:rsidRDefault="00FC2333" w:rsidP="00FC2333">
      <w:pPr>
        <w:pStyle w:val="Standard"/>
        <w:numPr>
          <w:ilvl w:val="0"/>
          <w:numId w:val="1"/>
        </w:numPr>
        <w:spacing w:before="102"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 xml:space="preserve">prawo do żądania ograniczenia przetwarzania danych osobowych – w </w:t>
      </w:r>
      <w:proofErr w:type="gramStart"/>
      <w:r w:rsidRPr="00F30552">
        <w:rPr>
          <w:rFonts w:ascii="Times New Roman" w:eastAsia="Times New Roman" w:hAnsi="Times New Roman" w:cs="Times New Roman"/>
          <w:lang w:eastAsia="pl-PL"/>
        </w:rPr>
        <w:t>przypadku</w:t>
      </w:r>
      <w:proofErr w:type="gramEnd"/>
      <w:r w:rsidRPr="00F30552">
        <w:rPr>
          <w:rFonts w:ascii="Times New Roman" w:eastAsia="Times New Roman" w:hAnsi="Times New Roman" w:cs="Times New Roman"/>
          <w:lang w:eastAsia="pl-PL"/>
        </w:rPr>
        <w:t xml:space="preserve"> gdy:</w:t>
      </w:r>
    </w:p>
    <w:p w14:paraId="09593D1E" w14:textId="77777777" w:rsidR="00FC2333" w:rsidRPr="00F30552" w:rsidRDefault="00FC2333" w:rsidP="00FC2333">
      <w:pPr>
        <w:pStyle w:val="Standard"/>
        <w:spacing w:before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-osoba, której dane dotyczą, kwestionuje prawidłowość danych osobowych,</w:t>
      </w:r>
    </w:p>
    <w:p w14:paraId="3F8A6DF5" w14:textId="77777777" w:rsidR="00FC2333" w:rsidRPr="00F30552" w:rsidRDefault="00FC2333" w:rsidP="00FC2333">
      <w:pPr>
        <w:pStyle w:val="Standard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przetwarzanie danych jest niezgodne z prawem, a osoba, której dane dotyczą, sprzeciwia się usunięciu danych, żądając w zamian ich ograniczenia,</w:t>
      </w:r>
    </w:p>
    <w:p w14:paraId="3CA92379" w14:textId="77777777" w:rsidR="00FC2333" w:rsidRPr="00F30552" w:rsidRDefault="00FC2333" w:rsidP="00FC2333">
      <w:pPr>
        <w:pStyle w:val="Standard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-administrator nie potrzebuje już danych dla swoich celów, ale osoba, której dane dotyczą, potrzebuje ich do ustalenia, obrony lub dochodzenia roszczeń,</w:t>
      </w:r>
    </w:p>
    <w:p w14:paraId="3FC2C022" w14:textId="77777777" w:rsidR="00FC2333" w:rsidRPr="00F30552" w:rsidRDefault="00FC2333" w:rsidP="00FC2333">
      <w:pPr>
        <w:pStyle w:val="Standard"/>
        <w:spacing w:after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-osoba, której dane dotyczą wniosła sprzeciw wobec przetwarzania danych – do czasu ustalenia, czy prawnie uzasadnione podstawy po stronie administratora są nadrzędne wobec podstawy sprzeciwu;</w:t>
      </w:r>
    </w:p>
    <w:p w14:paraId="2D51B6C3" w14:textId="77777777" w:rsidR="00FC2333" w:rsidRPr="00F30552" w:rsidRDefault="00FC2333" w:rsidP="00FC2333">
      <w:pPr>
        <w:pStyle w:val="Standard"/>
        <w:numPr>
          <w:ilvl w:val="0"/>
          <w:numId w:val="1"/>
        </w:numPr>
        <w:spacing w:before="102"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 xml:space="preserve">prawo do przenoszenia danych osobowych w </w:t>
      </w:r>
      <w:proofErr w:type="gramStart"/>
      <w:r w:rsidRPr="00F30552">
        <w:rPr>
          <w:rFonts w:ascii="Times New Roman" w:eastAsia="Times New Roman" w:hAnsi="Times New Roman" w:cs="Times New Roman"/>
          <w:lang w:eastAsia="pl-PL"/>
        </w:rPr>
        <w:t>przypadku</w:t>
      </w:r>
      <w:proofErr w:type="gramEnd"/>
      <w:r w:rsidRPr="00F30552">
        <w:rPr>
          <w:rFonts w:ascii="Times New Roman" w:eastAsia="Times New Roman" w:hAnsi="Times New Roman" w:cs="Times New Roman"/>
          <w:lang w:eastAsia="pl-PL"/>
        </w:rPr>
        <w:t xml:space="preserve"> gdy:</w:t>
      </w:r>
    </w:p>
    <w:p w14:paraId="32DD2B96" w14:textId="77777777" w:rsidR="00FC2333" w:rsidRPr="00F30552" w:rsidRDefault="00FC2333" w:rsidP="00FC2333">
      <w:pPr>
        <w:pStyle w:val="Standard"/>
        <w:spacing w:before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lastRenderedPageBreak/>
        <w:t>-przetwarzanie odbywa się na podstawie zgody wyrażonej przez taką osobę,</w:t>
      </w:r>
    </w:p>
    <w:p w14:paraId="69DDDDAD" w14:textId="77777777" w:rsidR="00FC2333" w:rsidRPr="00F30552" w:rsidRDefault="00FC2333" w:rsidP="00FC2333">
      <w:pPr>
        <w:pStyle w:val="Standard"/>
        <w:spacing w:after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-przetwarzanie odbywa się w sposób zautomatyzowany;</w:t>
      </w:r>
    </w:p>
    <w:p w14:paraId="7F8E1AEC" w14:textId="77777777" w:rsidR="00FC2333" w:rsidRPr="00F30552" w:rsidRDefault="00FC2333" w:rsidP="00FC2333">
      <w:pPr>
        <w:pStyle w:val="Standard"/>
        <w:numPr>
          <w:ilvl w:val="0"/>
          <w:numId w:val="1"/>
        </w:numPr>
        <w:spacing w:before="102"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prawo do sprzeciwu wobec przetwarzania danych osobowych, w tym profilowania, gdy:</w:t>
      </w:r>
    </w:p>
    <w:p w14:paraId="09ABD137" w14:textId="77777777" w:rsidR="00FC2333" w:rsidRPr="00F30552" w:rsidRDefault="00FC2333" w:rsidP="00FC2333">
      <w:pPr>
        <w:pStyle w:val="Standard"/>
        <w:spacing w:before="102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-zaistnieją przyczyny związane z Pani/Pana szczególną sytuacją,</w:t>
      </w:r>
    </w:p>
    <w:p w14:paraId="1F85D9AA" w14:textId="77777777" w:rsidR="00FC2333" w:rsidRPr="00F30552" w:rsidRDefault="00FC2333" w:rsidP="00FC2333">
      <w:pPr>
        <w:pStyle w:val="Standard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-przetwarzanie danych oparte jest na podstawie niezbędności do celów wynikających z prawnie uzasadnionego interesu Administratora,</w:t>
      </w:r>
    </w:p>
    <w:p w14:paraId="6CFC0873" w14:textId="77777777" w:rsidR="00FC2333" w:rsidRPr="00F30552" w:rsidRDefault="00FC2333" w:rsidP="00FC2333">
      <w:pPr>
        <w:pStyle w:val="Standard"/>
        <w:numPr>
          <w:ilvl w:val="0"/>
          <w:numId w:val="1"/>
        </w:numPr>
        <w:spacing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prawo do cofnięcia zgody na przetwarzanie danych osobowych.</w:t>
      </w:r>
    </w:p>
    <w:p w14:paraId="1BDD1EBD" w14:textId="77777777" w:rsidR="00FC2333" w:rsidRPr="00F30552" w:rsidRDefault="00FC2333" w:rsidP="00FC2333">
      <w:pPr>
        <w:pStyle w:val="Standard"/>
        <w:spacing w:before="102" w:after="102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 </w:t>
      </w:r>
    </w:p>
    <w:p w14:paraId="0CF0EEFD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W zakresie, w jakim udzieliła Pani/Pan zgodę na przetwarzanie danych osobowych, przysługuje Pani/Panu prawo do cofnięcia zgody na przetwarzanie danych osobowych. Cofnięcie zgody nie ma wpływu na zgodność z prawem przetwarzania danych, którego dokonano na podstawie zgody przed jej wycofaniem.</w:t>
      </w:r>
    </w:p>
    <w:p w14:paraId="120D077A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 </w:t>
      </w:r>
    </w:p>
    <w:p w14:paraId="18E48334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W przypadku uznania, iż przetwarzanie przez Administratora Pani/Pana danych osobowych narusza przepisy Rozporządzenia Parlamentu Europejskiego i Rady (UE) 2016/679 z dnia 27 kwietnia 2016 r. w sprawie ochrony osób fizycznych w związku z przetwarzaniem danych osobowych i w sprawie swobodnego przepływu takich danych oraz uchylenia dyrektywy 95/46/WE lub inne przepisy w zakresie ochrony danych osobowych, przysługuje Pani/Panu prawo do wniesienia skargi do organu nadzorczego tj. do Prezesa Urzędu Ochrony Danych Osobowych.</w:t>
      </w:r>
    </w:p>
    <w:p w14:paraId="118A17FE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 </w:t>
      </w:r>
    </w:p>
    <w:p w14:paraId="79C7244A" w14:textId="77777777" w:rsidR="00FC2333" w:rsidRPr="00F30552" w:rsidRDefault="00FC2333" w:rsidP="00FC2333">
      <w:pPr>
        <w:pStyle w:val="Standard"/>
        <w:spacing w:before="100"/>
        <w:jc w:val="both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Jeśli ma Pani/Pan pytania odnośnie sposobu i zakresu przetwarzania Pani/Pana danych osobowych przez WORD w Przemyślu, a także przysługujących Pani/Pana uprawnień, prosimy o kontakt z Inspektorem Ochrony Danych Osobowych: </w:t>
      </w:r>
    </w:p>
    <w:p w14:paraId="67C833DA" w14:textId="77777777" w:rsidR="00FC2333" w:rsidRPr="00F30552" w:rsidRDefault="00FC2333" w:rsidP="00FC2333">
      <w:pPr>
        <w:pStyle w:val="Standard"/>
        <w:spacing w:before="100"/>
        <w:jc w:val="both"/>
      </w:pPr>
      <w:proofErr w:type="gramStart"/>
      <w:r w:rsidRPr="00F30552">
        <w:rPr>
          <w:rFonts w:ascii="Times New Roman" w:eastAsia="Times New Roman" w:hAnsi="Times New Roman" w:cs="Times New Roman"/>
          <w:lang w:val="en-US" w:eastAsia="pl-PL"/>
        </w:rPr>
        <w:t>e-mail  -</w:t>
      </w:r>
      <w:proofErr w:type="gramEnd"/>
      <w:r w:rsidRPr="00F30552">
        <w:rPr>
          <w:rFonts w:ascii="Times New Roman" w:eastAsia="Times New Roman" w:hAnsi="Times New Roman" w:cs="Times New Roman"/>
          <w:lang w:val="en-US" w:eastAsia="pl-PL"/>
        </w:rPr>
        <w:t xml:space="preserve"> krzysztof</w:t>
      </w:r>
      <w:hyperlink r:id="rId6" w:history="1">
        <w:r w:rsidRPr="00F30552">
          <w:rPr>
            <w:rFonts w:ascii="Times New Roman" w:eastAsia="Times New Roman" w:hAnsi="Times New Roman" w:cs="Times New Roman"/>
            <w:u w:val="single"/>
            <w:lang w:val="en-US" w:eastAsia="pl-PL"/>
          </w:rPr>
          <w:t>@wordprzemysl.pl</w:t>
        </w:r>
      </w:hyperlink>
    </w:p>
    <w:p w14:paraId="067A0D89" w14:textId="77777777" w:rsidR="00FC2333" w:rsidRPr="00F30552" w:rsidRDefault="00FC2333" w:rsidP="00FC2333">
      <w:pPr>
        <w:pStyle w:val="Standard"/>
        <w:spacing w:before="102" w:after="102" w:line="276" w:lineRule="auto"/>
        <w:jc w:val="both"/>
        <w:rPr>
          <w:rFonts w:ascii="Times New Roman" w:hAnsi="Times New Roman"/>
        </w:rPr>
      </w:pPr>
      <w:r w:rsidRPr="00F30552">
        <w:rPr>
          <w:rFonts w:ascii="Times New Roman" w:eastAsia="Times New Roman" w:hAnsi="Times New Roman" w:cs="Times New Roman"/>
          <w:lang w:val="en-US" w:eastAsia="pl-PL"/>
        </w:rPr>
        <w:t> </w:t>
      </w:r>
    </w:p>
    <w:p w14:paraId="1B0F5441" w14:textId="77777777" w:rsidR="00BF6D88" w:rsidRDefault="00BF6D88"/>
    <w:sectPr w:rsidR="00BF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3FA2"/>
    <w:multiLevelType w:val="hybridMultilevel"/>
    <w:tmpl w:val="62AAAB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33"/>
    <w:rsid w:val="00BF6D88"/>
    <w:rsid w:val="00C02097"/>
    <w:rsid w:val="00CF0DC4"/>
    <w:rsid w:val="00EF0773"/>
    <w:rsid w:val="00F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E26A"/>
  <w15:chartTrackingRefBased/>
  <w15:docId w15:val="{5F097974-D454-4288-9AD9-64B925C1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2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2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2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2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233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C23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ordprzemysl.pl" TargetMode="External"/><Relationship Id="rId5" Type="http://schemas.openxmlformats.org/officeDocument/2006/relationships/hyperlink" Target="mailto:kontakt@word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Matusz</dc:creator>
  <cp:keywords/>
  <dc:description/>
  <cp:lastModifiedBy>Krystian Matusz</cp:lastModifiedBy>
  <cp:revision>1</cp:revision>
  <dcterms:created xsi:type="dcterms:W3CDTF">2025-09-15T07:20:00Z</dcterms:created>
  <dcterms:modified xsi:type="dcterms:W3CDTF">2025-09-15T07:21:00Z</dcterms:modified>
</cp:coreProperties>
</file>